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65" w:rsidRPr="00624CD3" w:rsidRDefault="007C1465" w:rsidP="007C14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  <w:r w:rsidRPr="00624CD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PODER EJECUTIVO</w:t>
      </w:r>
      <w:r w:rsidRPr="00624CD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br/>
      </w:r>
      <w:r w:rsidRPr="00624CD3">
        <w:rPr>
          <w:rFonts w:ascii="Arial" w:eastAsia="Times New Roman" w:hAnsi="Arial" w:cs="Arial"/>
          <w:color w:val="000000"/>
          <w:sz w:val="28"/>
          <w:szCs w:val="32"/>
          <w:lang w:eastAsia="es-MX"/>
        </w:rPr>
        <w:t>Solicitudes recibidas y atendidas</w:t>
      </w:r>
      <w:r w:rsidRPr="00624CD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br/>
        <w:t>2016</w:t>
      </w:r>
    </w:p>
    <w:p w:rsidR="007C1465" w:rsidRDefault="007C1465" w:rsidP="007C14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</w:p>
    <w:tbl>
      <w:tblPr>
        <w:tblW w:w="12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3150"/>
        <w:gridCol w:w="3124"/>
      </w:tblGrid>
      <w:tr w:rsidR="000A50D3" w:rsidRPr="00624CD3" w:rsidTr="000A50D3">
        <w:trPr>
          <w:trHeight w:val="368"/>
        </w:trPr>
        <w:tc>
          <w:tcPr>
            <w:tcW w:w="61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AEAAAA"/>
            <w:vAlign w:val="center"/>
            <w:hideMark/>
          </w:tcPr>
          <w:p w:rsidR="000A50D3" w:rsidRPr="00624CD3" w:rsidRDefault="000A50D3" w:rsidP="000A5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PODER EJECUTIVO</w:t>
            </w:r>
          </w:p>
        </w:tc>
        <w:tc>
          <w:tcPr>
            <w:tcW w:w="315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EAAAA"/>
            <w:noWrap/>
            <w:vAlign w:val="center"/>
            <w:hideMark/>
          </w:tcPr>
          <w:p w:rsidR="000A50D3" w:rsidRPr="00624CD3" w:rsidRDefault="000A50D3" w:rsidP="0062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Solicitudes Recibidas</w:t>
            </w:r>
          </w:p>
        </w:tc>
        <w:tc>
          <w:tcPr>
            <w:tcW w:w="312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EAAAA"/>
            <w:noWrap/>
            <w:vAlign w:val="center"/>
            <w:hideMark/>
          </w:tcPr>
          <w:p w:rsidR="000A50D3" w:rsidRPr="00624CD3" w:rsidRDefault="000A50D3" w:rsidP="00624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Solicitudes Atendidas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Administración Fiscal General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 xml:space="preserve">Centro Cultural Vito </w:t>
            </w:r>
            <w:proofErr w:type="spellStart"/>
            <w:r w:rsidRPr="00624CD3">
              <w:rPr>
                <w:rFonts w:ascii="Arial" w:hAnsi="Arial" w:cs="Arial"/>
                <w:color w:val="000000"/>
              </w:rPr>
              <w:t>Alessio</w:t>
            </w:r>
            <w:proofErr w:type="spellEnd"/>
            <w:r w:rsidRPr="00624CD3">
              <w:rPr>
                <w:rFonts w:ascii="Arial" w:hAnsi="Arial" w:cs="Arial"/>
                <w:color w:val="000000"/>
              </w:rPr>
              <w:t xml:space="preserve"> Robles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Centro de Justicia y Empoderamiento para las Mujeres en Coahuila de Zaragoza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4CD3">
              <w:rPr>
                <w:rFonts w:ascii="Arial" w:hAnsi="Arial" w:cs="Arial"/>
                <w:color w:val="000000"/>
              </w:rPr>
              <w:t>Certturc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Colegio de Educación  Profesional Técnica del Estado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Colegio de Estudios  Científicos y Tecnológicos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Comisión Ejecutiva Estatal de Atención a Víctimas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Comisión Estatal de Aguas y Saneamiento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Comisión Estatal de la Vivienda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Comisión Estatal de Seguridad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Consejo Editorial del Estado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Consejo Estatal de Ciencia y Tecnología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Coordinación General de Comunicación Social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lastRenderedPageBreak/>
              <w:t>Dirección de Pensiones de Trabajadores de la Educación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Fiscalía General del Estado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4CD3" w:rsidRPr="00624CD3" w:rsidTr="000A50D3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Coahuilense de Catastro y la Información Territorial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Coahuilense de Cultura</w:t>
            </w:r>
          </w:p>
        </w:tc>
        <w:tc>
          <w:tcPr>
            <w:tcW w:w="315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12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Coahuilense de la Infraestructura Física y Educativa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Coahuilense de las Personas Adultas Mayores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de Becas del Estado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de Capacitación para el Trabajador del Estado de 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de Pensiones Para los Trabajadores al Servicio del Estado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de Servicios de Salud, Rehabilitación y Educación Especial e Integral del Estado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Estatal  de Desarrollo Docente e Investigación Educativa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Estatal de Educación para Adultos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Estatal del Deporte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Tecnológico de Estudios Superiores Ciudad Acuña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lastRenderedPageBreak/>
              <w:t>Instituto Tecnológico de Estudios Superiores de la Región Carbonífera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Tecnológico Superior de Monclova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624CD3" w:rsidRPr="00624CD3" w:rsidTr="002B0042">
        <w:trPr>
          <w:trHeight w:val="96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 xml:space="preserve">Instituto Tecnológico Superior de </w:t>
            </w:r>
            <w:proofErr w:type="spellStart"/>
            <w:r w:rsidRPr="00624CD3">
              <w:rPr>
                <w:rFonts w:ascii="Arial" w:hAnsi="Arial" w:cs="Arial"/>
                <w:color w:val="000000"/>
              </w:rPr>
              <w:t>Muzquiz</w:t>
            </w:r>
            <w:proofErr w:type="spellEnd"/>
            <w:r w:rsidRPr="00624CD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Instituto Tecnológico Superior de San Pedro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Junta Local de Conciliación de Torreón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Junta Local de Conciliación y Arbitraje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624CD3" w:rsidRPr="00624CD3" w:rsidTr="000A50D3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Oficina del Gobernador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157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Periódico Oficial del Gobierno del Estado</w:t>
            </w:r>
          </w:p>
        </w:tc>
        <w:tc>
          <w:tcPr>
            <w:tcW w:w="315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2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Procuraduría General de Justicia del Estado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415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Procuraduría para las niñas, niños y la familia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Promotora Para el desarrollo Minero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Promotora para el desarrollo Rural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Registro Civil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52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Registro Público Estatal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Cultura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lastRenderedPageBreak/>
              <w:t>Secretaría de Desarrollo Económico, Competitividad y Turismo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Desarrollo Rural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desarrollo Social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Educación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211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Finanzas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363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Fiscalización y Rendición de Cuentas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Gestión Urbana, Agua y Ordenamiento Territorial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Gobierno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195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Infraestructura y Transporte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la Juventud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las Mujeres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Medio Ambiente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139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Salud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335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 Turismo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del Trabajo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Secretaría Técnica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4CD3" w:rsidRPr="00624CD3" w:rsidTr="000A50D3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Seguro Popular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Servicios Estatales Aeroportuarios</w:t>
            </w:r>
          </w:p>
        </w:tc>
        <w:tc>
          <w:tcPr>
            <w:tcW w:w="315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12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lastRenderedPageBreak/>
              <w:t>Sistema Intermunicipal de Aguas y Saneamiento de Torreón/Matamoros/Viesca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Sistema para el Desarrollo Estatal de la Familia y Protección de Derechos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Politécnica de la Región Laguna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Politécnica de Piedras Negras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Politécnica de Ramos Arizpe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 de la Región Centro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 la Región Carbonífera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 Parras de la Fuente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4CD3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 Saltillo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 Torreón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24CD3" w:rsidRPr="00624CD3" w:rsidTr="002B0042">
        <w:trPr>
          <w:trHeight w:val="641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624CD3" w:rsidRPr="00624CD3" w:rsidRDefault="00624CD3" w:rsidP="00624CD3">
            <w:pPr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Universidad Tecnológica del Norte de Coahuila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624CD3" w:rsidRPr="00624CD3" w:rsidRDefault="00624CD3" w:rsidP="00624CD3">
            <w:pPr>
              <w:jc w:val="center"/>
              <w:rPr>
                <w:rFonts w:ascii="Arial" w:hAnsi="Arial" w:cs="Arial"/>
                <w:color w:val="000000"/>
              </w:rPr>
            </w:pPr>
            <w:r w:rsidRPr="00624CD3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D25A4" w:rsidRPr="00624CD3" w:rsidTr="002B0042">
        <w:trPr>
          <w:trHeight w:val="320"/>
        </w:trPr>
        <w:tc>
          <w:tcPr>
            <w:tcW w:w="611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bottom"/>
            <w:hideMark/>
          </w:tcPr>
          <w:p w:rsidR="008D25A4" w:rsidRPr="00624CD3" w:rsidRDefault="008D25A4" w:rsidP="008D2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:rsidR="008D25A4" w:rsidRPr="00624CD3" w:rsidRDefault="00624CD3" w:rsidP="0062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4585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</w:tcPr>
          <w:p w:rsidR="008D25A4" w:rsidRPr="00624CD3" w:rsidRDefault="00624CD3" w:rsidP="0062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24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4585</w:t>
            </w:r>
          </w:p>
        </w:tc>
      </w:tr>
    </w:tbl>
    <w:p w:rsidR="002D25B9" w:rsidRDefault="002D25B9" w:rsidP="007C14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</w:p>
    <w:p w:rsidR="0092187F" w:rsidRDefault="0092187F" w:rsidP="007C14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</w:p>
    <w:p w:rsidR="0092187F" w:rsidRDefault="0092187F" w:rsidP="007C14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</w:p>
    <w:p w:rsidR="007C1465" w:rsidRDefault="007C1465" w:rsidP="002B00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  <w:t>Nota: El total de solicitudes correspondientes del 1 de enero al 31 de diciembre 2016 es de</w:t>
      </w:r>
      <w:r w:rsidR="00624CD3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  <w:t xml:space="preserve"> 4585</w:t>
      </w:r>
      <w:r w:rsidR="0092187F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  <w:t>.</w:t>
      </w:r>
    </w:p>
    <w:p w:rsidR="00721B46" w:rsidRPr="00624CD3" w:rsidRDefault="007C1465" w:rsidP="00624C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es-MX"/>
        </w:rPr>
        <w:t>Todas las solicitudes se presentan de manera electrónica.</w:t>
      </w:r>
    </w:p>
    <w:sectPr w:rsidR="00721B46" w:rsidRPr="00624CD3" w:rsidSect="002D25B9">
      <w:headerReference w:type="default" r:id="rId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52" w:rsidRDefault="002A6352" w:rsidP="007C1465">
      <w:pPr>
        <w:spacing w:after="0" w:line="240" w:lineRule="auto"/>
      </w:pPr>
      <w:r>
        <w:separator/>
      </w:r>
    </w:p>
  </w:endnote>
  <w:endnote w:type="continuationSeparator" w:id="0">
    <w:p w:rsidR="002A6352" w:rsidRDefault="002A6352" w:rsidP="007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52" w:rsidRDefault="002A6352" w:rsidP="007C1465">
      <w:pPr>
        <w:spacing w:after="0" w:line="240" w:lineRule="auto"/>
      </w:pPr>
      <w:r>
        <w:separator/>
      </w:r>
    </w:p>
  </w:footnote>
  <w:footnote w:type="continuationSeparator" w:id="0">
    <w:p w:rsidR="002A6352" w:rsidRDefault="002A6352" w:rsidP="007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65" w:rsidRDefault="007C1465">
    <w:pPr>
      <w:pStyle w:val="Encabezado"/>
    </w:pPr>
    <w:r>
      <w:rPr>
        <w:noProof/>
        <w:lang w:eastAsia="es-MX"/>
      </w:rPr>
      <w:drawing>
        <wp:inline distT="0" distB="0" distL="0" distR="0">
          <wp:extent cx="1333500" cy="740093"/>
          <wp:effectExtent l="0" t="0" r="0" b="3175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449" cy="75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65"/>
    <w:rsid w:val="000A50D3"/>
    <w:rsid w:val="00196602"/>
    <w:rsid w:val="00276681"/>
    <w:rsid w:val="002A6352"/>
    <w:rsid w:val="002B0042"/>
    <w:rsid w:val="002D25B9"/>
    <w:rsid w:val="003C0BC8"/>
    <w:rsid w:val="0062444C"/>
    <w:rsid w:val="00624CD3"/>
    <w:rsid w:val="006E3008"/>
    <w:rsid w:val="00721B46"/>
    <w:rsid w:val="007C1465"/>
    <w:rsid w:val="008D25A4"/>
    <w:rsid w:val="008E0D82"/>
    <w:rsid w:val="0092187F"/>
    <w:rsid w:val="00A051AA"/>
    <w:rsid w:val="00CC0B26"/>
    <w:rsid w:val="00E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0725CEA-3D7E-438B-B696-BA6DA63B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465"/>
  </w:style>
  <w:style w:type="paragraph" w:styleId="Piedepgina">
    <w:name w:val="footer"/>
    <w:basedOn w:val="Normal"/>
    <w:link w:val="PiedepginaCar"/>
    <w:uiPriority w:val="99"/>
    <w:unhideWhenUsed/>
    <w:rsid w:val="007C1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593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ICAI_DCR03</dc:creator>
  <cp:keywords/>
  <dc:description/>
  <cp:lastModifiedBy>Miguel Benavente Valdés</cp:lastModifiedBy>
  <cp:revision>2</cp:revision>
  <dcterms:created xsi:type="dcterms:W3CDTF">2017-03-21T16:56:00Z</dcterms:created>
  <dcterms:modified xsi:type="dcterms:W3CDTF">2017-03-21T16:56:00Z</dcterms:modified>
</cp:coreProperties>
</file>